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B981E" w14:textId="37B6B0FC" w:rsidR="00424C2E" w:rsidRPr="00AC15D0" w:rsidRDefault="00AC15D0" w:rsidP="00AC15D0">
      <w:pPr>
        <w:pStyle w:val="Geenafstand"/>
        <w:jc w:val="center"/>
        <w:rPr>
          <w:b/>
          <w:bCs/>
          <w:sz w:val="28"/>
          <w:szCs w:val="28"/>
        </w:rPr>
      </w:pPr>
      <w:r w:rsidRPr="00AC15D0">
        <w:rPr>
          <w:b/>
          <w:bCs/>
          <w:sz w:val="28"/>
          <w:szCs w:val="28"/>
        </w:rPr>
        <w:t>Nota van Inlichtingen – Marktconsultatie Arbodienstverlening</w:t>
      </w:r>
    </w:p>
    <w:tbl>
      <w:tblPr>
        <w:tblStyle w:val="Tabelraster"/>
        <w:tblW w:w="15310" w:type="dxa"/>
        <w:tblInd w:w="-714" w:type="dxa"/>
        <w:tblLook w:val="04A0" w:firstRow="1" w:lastRow="0" w:firstColumn="1" w:lastColumn="0" w:noHBand="0" w:noVBand="1"/>
      </w:tblPr>
      <w:tblGrid>
        <w:gridCol w:w="567"/>
        <w:gridCol w:w="7230"/>
        <w:gridCol w:w="7513"/>
      </w:tblGrid>
      <w:tr w:rsidR="00AC15D0" w14:paraId="1FD7C984" w14:textId="77777777" w:rsidTr="00F1386A">
        <w:tc>
          <w:tcPr>
            <w:tcW w:w="567" w:type="dxa"/>
          </w:tcPr>
          <w:p w14:paraId="7231D550" w14:textId="77777777" w:rsidR="00AC15D0" w:rsidRDefault="00AC15D0" w:rsidP="00F1386A">
            <w:pPr>
              <w:pStyle w:val="Geenafstand"/>
            </w:pPr>
            <w:r>
              <w:t>Nr.</w:t>
            </w:r>
          </w:p>
        </w:tc>
        <w:tc>
          <w:tcPr>
            <w:tcW w:w="7230" w:type="dxa"/>
          </w:tcPr>
          <w:p w14:paraId="7CD14A2E" w14:textId="77777777" w:rsidR="00AC15D0" w:rsidRDefault="00AC15D0" w:rsidP="00F1386A">
            <w:pPr>
              <w:pStyle w:val="Geenafstand"/>
            </w:pPr>
            <w:r>
              <w:t>Vraag</w:t>
            </w:r>
          </w:p>
        </w:tc>
        <w:tc>
          <w:tcPr>
            <w:tcW w:w="7513" w:type="dxa"/>
          </w:tcPr>
          <w:p w14:paraId="0417CB1D" w14:textId="77777777" w:rsidR="00AC15D0" w:rsidRDefault="00AC15D0" w:rsidP="00F1386A">
            <w:pPr>
              <w:pStyle w:val="Geenafstand"/>
            </w:pPr>
            <w:r>
              <w:t>Antwoord</w:t>
            </w:r>
          </w:p>
        </w:tc>
      </w:tr>
      <w:tr w:rsidR="00AC15D0" w14:paraId="177E6DC5" w14:textId="77777777" w:rsidTr="00F1386A">
        <w:tc>
          <w:tcPr>
            <w:tcW w:w="567" w:type="dxa"/>
          </w:tcPr>
          <w:p w14:paraId="345A8659" w14:textId="77777777" w:rsidR="00AC15D0" w:rsidRDefault="00AC15D0" w:rsidP="00F1386A">
            <w:pPr>
              <w:pStyle w:val="Geenafstand"/>
            </w:pPr>
            <w:r>
              <w:t>1.</w:t>
            </w:r>
          </w:p>
        </w:tc>
        <w:tc>
          <w:tcPr>
            <w:tcW w:w="7230" w:type="dxa"/>
          </w:tcPr>
          <w:p w14:paraId="0FE0E36B" w14:textId="09706940" w:rsidR="00AC15D0" w:rsidRDefault="001541DC" w:rsidP="00F1386A">
            <w:pPr>
              <w:pStyle w:val="Geenafstand"/>
            </w:pPr>
            <w:r>
              <w:t>Wij</w:t>
            </w:r>
            <w:r w:rsidR="00AC15D0" w:rsidRPr="00AC15D0">
              <w:t xml:space="preserve"> </w:t>
            </w:r>
            <w:r>
              <w:t xml:space="preserve">werken </w:t>
            </w:r>
            <w:r w:rsidR="00AC15D0" w:rsidRPr="00AC15D0">
              <w:t xml:space="preserve">met een volledig of gedeeltelijk </w:t>
            </w:r>
            <w:proofErr w:type="spellStart"/>
            <w:r w:rsidR="00AC15D0" w:rsidRPr="00AC15D0">
              <w:t>CasemanagementModel</w:t>
            </w:r>
            <w:proofErr w:type="spellEnd"/>
            <w:r w:rsidR="00AC15D0" w:rsidRPr="00AC15D0">
              <w:t xml:space="preserve">. In het gedeeltelijke model controleert de casemanager op vaste momenten tijdens het verzuim of de begeleiding conform de Wet verbetering Poortwachter (WVP) juist wordt uitgevoerd. De ervaring en kennis van leidinggevenden met betrekking tot verzuimbegeleiding en de WVP kunnen qua kennis sterk variëren. </w:t>
            </w:r>
            <w:r>
              <w:t>Wij</w:t>
            </w:r>
            <w:r w:rsidR="00AC15D0" w:rsidRPr="00AC15D0">
              <w:t xml:space="preserve"> werk</w:t>
            </w:r>
            <w:r>
              <w:t>en</w:t>
            </w:r>
            <w:r w:rsidR="00AC15D0" w:rsidRPr="00AC15D0">
              <w:t xml:space="preserve"> met eigen casemanagers die leidinggevenden helpen en ondersteunen bij het bewaken van het WVP-proces en adviseren over te nemen stappen en interventies. Staat Gemeente Zwolle open voor een dergelijke constructie?</w:t>
            </w:r>
          </w:p>
        </w:tc>
        <w:tc>
          <w:tcPr>
            <w:tcW w:w="7513" w:type="dxa"/>
          </w:tcPr>
          <w:p w14:paraId="4181469B" w14:textId="1BB02CC3" w:rsidR="000802AE" w:rsidRDefault="00313ABA" w:rsidP="008108BD">
            <w:pPr>
              <w:pStyle w:val="Geenafstand"/>
            </w:pPr>
            <w:r>
              <w:t>Aanbestedende dienst staat open voor een dergelijke constructie</w:t>
            </w:r>
            <w:r w:rsidR="00B95FDD">
              <w:t>, mits het aansluit op de huidige werkwijze van gemeente Zwolle (en SSC ONS).</w:t>
            </w:r>
            <w:r w:rsidR="00F15039">
              <w:t xml:space="preserve"> </w:t>
            </w:r>
            <w:r w:rsidR="00304628">
              <w:t>Voor het volledige beeld is met het Marktconsultatiedocument ook het Verzuimbeleid, Verzuimrapportage en het Jaarverslag 2023 meegestuurd van gemeente Zwolle</w:t>
            </w:r>
            <w:r w:rsidR="000802AE">
              <w:t>.</w:t>
            </w:r>
            <w:r w:rsidR="008108BD">
              <w:t xml:space="preserve"> Ook is het Verzuimbeleid van SSC ONS meegestuurd.</w:t>
            </w:r>
          </w:p>
        </w:tc>
      </w:tr>
      <w:tr w:rsidR="00AC15D0" w14:paraId="11D5055C" w14:textId="77777777" w:rsidTr="00F1386A">
        <w:tc>
          <w:tcPr>
            <w:tcW w:w="567" w:type="dxa"/>
          </w:tcPr>
          <w:p w14:paraId="6845E0A7" w14:textId="77777777" w:rsidR="00AC15D0" w:rsidRDefault="00AC15D0" w:rsidP="00F1386A">
            <w:pPr>
              <w:pStyle w:val="Geenafstand"/>
            </w:pPr>
            <w:r>
              <w:t>2.</w:t>
            </w:r>
          </w:p>
        </w:tc>
        <w:tc>
          <w:tcPr>
            <w:tcW w:w="7230" w:type="dxa"/>
          </w:tcPr>
          <w:p w14:paraId="5BC84873" w14:textId="77777777" w:rsidR="00AC15D0" w:rsidRDefault="00AC15D0" w:rsidP="00F1386A">
            <w:pPr>
              <w:pStyle w:val="Geenafstand"/>
            </w:pPr>
            <w:r w:rsidRPr="00AC15D0">
              <w:t>Heeft uw cijfers voorhanden die gedetailleerder aan geven wat de verzuimoorzaken zijn?</w:t>
            </w:r>
          </w:p>
        </w:tc>
        <w:tc>
          <w:tcPr>
            <w:tcW w:w="7513" w:type="dxa"/>
          </w:tcPr>
          <w:p w14:paraId="2D903F31" w14:textId="3A4884BD" w:rsidR="00AC15D0" w:rsidRDefault="001260C3" w:rsidP="00F1386A">
            <w:pPr>
              <w:pStyle w:val="Geenafstand"/>
            </w:pPr>
            <w:r>
              <w:t xml:space="preserve">Zie ook antwoord vraag 1: </w:t>
            </w:r>
            <w:r w:rsidR="00906D49">
              <w:t>met het Mark</w:t>
            </w:r>
            <w:r w:rsidR="00F871B1">
              <w:t>t</w:t>
            </w:r>
            <w:r w:rsidR="00906D49">
              <w:t>consultatiedocument zijn meerdere documenten meegestuurd</w:t>
            </w:r>
            <w:r w:rsidR="00873B2B">
              <w:t>, waarin de gevraagde informatie te herleiden valt.</w:t>
            </w:r>
          </w:p>
        </w:tc>
      </w:tr>
      <w:tr w:rsidR="00AC15D0" w14:paraId="68EC8550" w14:textId="77777777" w:rsidTr="00F1386A">
        <w:tc>
          <w:tcPr>
            <w:tcW w:w="567" w:type="dxa"/>
          </w:tcPr>
          <w:p w14:paraId="343B43A2" w14:textId="77777777" w:rsidR="00AC15D0" w:rsidRDefault="00AC15D0" w:rsidP="00F1386A">
            <w:pPr>
              <w:pStyle w:val="Geenafstand"/>
            </w:pPr>
            <w:r>
              <w:t>3.</w:t>
            </w:r>
          </w:p>
        </w:tc>
        <w:tc>
          <w:tcPr>
            <w:tcW w:w="7230" w:type="dxa"/>
          </w:tcPr>
          <w:p w14:paraId="609E73F1" w14:textId="77777777" w:rsidR="00AC15D0" w:rsidRDefault="00AC15D0" w:rsidP="00F1386A">
            <w:pPr>
              <w:pStyle w:val="Geenafstand"/>
            </w:pPr>
            <w:r w:rsidRPr="00AC15D0">
              <w:t>Meetbare doelstellingen voor verzuimreductie kunnen alleen gezamenlijk worden opgesteld; dit is niet uitsluitend de verantwoordelijkheid van een arbodienst. Alles valt of staat met een partnership. Alleen samen krijgen we verzuim onder controle. De leidinggevenden en HR van Gemeente Zwolle zijn hierin net zo goed verantwoordelijk. Natuurlijk kunnen er afspraken worden gemaakt, maar of het verzuim daadwerkelijk daalt, hangt niet alleen af van de inzet van een arbodienst of werkgever. Bovendien werken wij op basis van een vangnetregeling, wat betekent dat wij een inspanningsverplichting hebben. Zou Gemeente Zwolle hiermee akkoord gaan?</w:t>
            </w:r>
          </w:p>
        </w:tc>
        <w:tc>
          <w:tcPr>
            <w:tcW w:w="7513" w:type="dxa"/>
          </w:tcPr>
          <w:p w14:paraId="3DFCA12A" w14:textId="539B1F78" w:rsidR="00AC15D0" w:rsidRDefault="00F71B0C" w:rsidP="00F1386A">
            <w:pPr>
              <w:pStyle w:val="Geenafstand"/>
            </w:pPr>
            <w:r>
              <w:t>Aanbestedende dienst is in deze fase aan het oriënteren wat het beste aansluit, zowel intern als op de markt. De maatwerk- en vangnetregelingen zijn beide een optie. Op basis van de uitkomsten van de Marktconsultatie zal hierover een knoop doorgehakt kunnen worden.</w:t>
            </w:r>
          </w:p>
          <w:p w14:paraId="39D2D971" w14:textId="49FA1DD5" w:rsidR="000742D4" w:rsidRDefault="000742D4" w:rsidP="00F1386A">
            <w:pPr>
              <w:pStyle w:val="Geenafstand"/>
            </w:pPr>
          </w:p>
        </w:tc>
      </w:tr>
      <w:tr w:rsidR="00AC15D0" w14:paraId="0D7400D0" w14:textId="77777777" w:rsidTr="00F1386A">
        <w:tc>
          <w:tcPr>
            <w:tcW w:w="567" w:type="dxa"/>
          </w:tcPr>
          <w:p w14:paraId="54C32FEB" w14:textId="77777777" w:rsidR="00AC15D0" w:rsidRDefault="00AC15D0" w:rsidP="00F1386A">
            <w:pPr>
              <w:pStyle w:val="Geenafstand"/>
            </w:pPr>
            <w:r>
              <w:t>4.</w:t>
            </w:r>
          </w:p>
        </w:tc>
        <w:tc>
          <w:tcPr>
            <w:tcW w:w="7230" w:type="dxa"/>
          </w:tcPr>
          <w:p w14:paraId="5F122CC0" w14:textId="321F91C9" w:rsidR="00AC15D0" w:rsidRDefault="00AC15D0" w:rsidP="00F1386A">
            <w:pPr>
              <w:pStyle w:val="Geenafstand"/>
            </w:pPr>
            <w:r w:rsidRPr="00AC15D0">
              <w:t xml:space="preserve">Gemeente Zwolle geeft in de scope van de aanbesteding aan minimaal één bedrijfsarts geleverd hebben. Bedrijfsartsen zijn erg schaars en deze schaarste zal de komende jaren alleen maar verder toenemen, evenals het verzuim. </w:t>
            </w:r>
            <w:r w:rsidR="001541DC">
              <w:t>Wij</w:t>
            </w:r>
            <w:r w:rsidRPr="00AC15D0">
              <w:t xml:space="preserve"> </w:t>
            </w:r>
            <w:r w:rsidR="001541DC">
              <w:t xml:space="preserve">zijn </w:t>
            </w:r>
            <w:r w:rsidRPr="00AC15D0">
              <w:t xml:space="preserve">dan ook gewend om te </w:t>
            </w:r>
            <w:r w:rsidRPr="00AC15D0">
              <w:lastRenderedPageBreak/>
              <w:t>werken met afgestudeerd basisartsen nog in opleiding tot specialist (AIOS of ANIOS). Zij werken onder begeleiding en supervisie van onze bedrijfsartsen. Staat Gemeente Zwolle hiervoor open?</w:t>
            </w:r>
          </w:p>
        </w:tc>
        <w:tc>
          <w:tcPr>
            <w:tcW w:w="7513" w:type="dxa"/>
          </w:tcPr>
          <w:p w14:paraId="574BAE8B" w14:textId="1CEA443A" w:rsidR="00AC15D0" w:rsidRDefault="005B405E" w:rsidP="00F1386A">
            <w:pPr>
              <w:pStyle w:val="Geenafstand"/>
            </w:pPr>
            <w:r>
              <w:lastRenderedPageBreak/>
              <w:t xml:space="preserve">Aanbestedende dienst wacht af op de </w:t>
            </w:r>
            <w:r w:rsidR="006E59C9">
              <w:t>uitkomsten van de Markconsultatie om te bekijken welke richting het beste pas, zowel intern als op de markt.</w:t>
            </w:r>
          </w:p>
        </w:tc>
      </w:tr>
      <w:tr w:rsidR="00AC15D0" w14:paraId="59500320" w14:textId="77777777" w:rsidTr="00F1386A">
        <w:tc>
          <w:tcPr>
            <w:tcW w:w="567" w:type="dxa"/>
          </w:tcPr>
          <w:p w14:paraId="364FD7C5" w14:textId="77777777" w:rsidR="00AC15D0" w:rsidRDefault="00AC15D0" w:rsidP="00F1386A">
            <w:pPr>
              <w:pStyle w:val="Geenafstand"/>
            </w:pPr>
            <w:r>
              <w:t>5.</w:t>
            </w:r>
          </w:p>
        </w:tc>
        <w:tc>
          <w:tcPr>
            <w:tcW w:w="7230" w:type="dxa"/>
          </w:tcPr>
          <w:p w14:paraId="301580DA" w14:textId="77777777" w:rsidR="00AC15D0" w:rsidRDefault="00AC15D0" w:rsidP="00F1386A">
            <w:pPr>
              <w:pStyle w:val="Geenafstand"/>
            </w:pPr>
            <w:r w:rsidRPr="00AC15D0">
              <w:t>Voor de meeste grootzakelijke klanten plannen wij ook fysieke spreekuren, bij voorkeur op locatie van de klant, mits de spreekkamer en wachtruimte aan bepaalde voorwaarden voldoen. Bij de planning van onze artsen op locatie houden we rekening met zogenoemde vaste blokken (dagdelen). We plannen de specialist een X aantal uren in waarop die aanwezig is voor spreekuur. Dit zorgt voor een gestructureerde en voorspelbare planning, wat zowel voor de klant als voor onze specialisten voordelen biedt. Gaat Gemeente Zwolle akkoord met deze constructie?</w:t>
            </w:r>
          </w:p>
        </w:tc>
        <w:tc>
          <w:tcPr>
            <w:tcW w:w="7513" w:type="dxa"/>
          </w:tcPr>
          <w:p w14:paraId="43FCEE55" w14:textId="17EBE43C" w:rsidR="00AC15D0" w:rsidRDefault="00770A2F" w:rsidP="00F1386A">
            <w:pPr>
              <w:pStyle w:val="Geenafstand"/>
            </w:pPr>
            <w:r>
              <w:t>Aanbestedende dienst wacht af op de uitkomsten van de Markconsultatie om te bekijken welke richting het beste pas, zowel intern als op de markt.</w:t>
            </w:r>
          </w:p>
        </w:tc>
      </w:tr>
      <w:tr w:rsidR="00AC15D0" w14:paraId="2263E98F" w14:textId="77777777" w:rsidTr="00F1386A">
        <w:tc>
          <w:tcPr>
            <w:tcW w:w="567" w:type="dxa"/>
          </w:tcPr>
          <w:p w14:paraId="6D94D111" w14:textId="77777777" w:rsidR="00AC15D0" w:rsidRDefault="00AC15D0" w:rsidP="00F1386A">
            <w:pPr>
              <w:pStyle w:val="Geenafstand"/>
            </w:pPr>
            <w:r>
              <w:t>6.</w:t>
            </w:r>
          </w:p>
        </w:tc>
        <w:tc>
          <w:tcPr>
            <w:tcW w:w="7230" w:type="dxa"/>
          </w:tcPr>
          <w:p w14:paraId="01256F58" w14:textId="77777777" w:rsidR="00AC15D0" w:rsidRDefault="00AC15D0" w:rsidP="00F1386A">
            <w:pPr>
              <w:pStyle w:val="Geenafstand"/>
            </w:pPr>
            <w:r w:rsidRPr="00AC15D0">
              <w:t xml:space="preserve">Zijn er bij de Gemeente Zwolle ook </w:t>
            </w:r>
            <w:proofErr w:type="spellStart"/>
            <w:r w:rsidRPr="00AC15D0">
              <w:t>PMO’s</w:t>
            </w:r>
            <w:proofErr w:type="spellEnd"/>
            <w:r w:rsidRPr="00AC15D0">
              <w:t xml:space="preserve"> afgenomen de afgelopen drie jaar?</w:t>
            </w:r>
          </w:p>
        </w:tc>
        <w:tc>
          <w:tcPr>
            <w:tcW w:w="7513" w:type="dxa"/>
          </w:tcPr>
          <w:p w14:paraId="4856D71B" w14:textId="77777777" w:rsidR="00AC15D0" w:rsidRDefault="007E65BE" w:rsidP="00F1386A">
            <w:pPr>
              <w:pStyle w:val="Geenafstand"/>
            </w:pPr>
            <w:r>
              <w:t>Ja. In 2022. De eerstvolgende stond gepland in dit jaar, maar door dit jaar is deze verplaatst naar Q2 van 2026 (na start</w:t>
            </w:r>
            <w:r w:rsidR="00C84F45">
              <w:t>).</w:t>
            </w:r>
          </w:p>
          <w:p w14:paraId="142D2151" w14:textId="66777428" w:rsidR="002C290F" w:rsidRDefault="002C290F" w:rsidP="00F1386A">
            <w:pPr>
              <w:pStyle w:val="Geenafstand"/>
            </w:pPr>
            <w:r>
              <w:t>Bij SSC ONS</w:t>
            </w:r>
            <w:r w:rsidR="00F1386A">
              <w:t xml:space="preserve"> is in Januari 2025 een PMO geweest.</w:t>
            </w:r>
          </w:p>
        </w:tc>
      </w:tr>
      <w:tr w:rsidR="00AC15D0" w14:paraId="2C4CE7FD" w14:textId="77777777" w:rsidTr="00F1386A">
        <w:tc>
          <w:tcPr>
            <w:tcW w:w="567" w:type="dxa"/>
          </w:tcPr>
          <w:p w14:paraId="6E03DCB7" w14:textId="77777777" w:rsidR="00AC15D0" w:rsidRDefault="00AC15D0" w:rsidP="00F1386A">
            <w:pPr>
              <w:pStyle w:val="Geenafstand"/>
            </w:pPr>
            <w:r>
              <w:t>7.</w:t>
            </w:r>
          </w:p>
        </w:tc>
        <w:tc>
          <w:tcPr>
            <w:tcW w:w="7230" w:type="dxa"/>
          </w:tcPr>
          <w:p w14:paraId="25373ECC" w14:textId="77777777" w:rsidR="00AC15D0" w:rsidRDefault="00AC15D0" w:rsidP="00F1386A">
            <w:pPr>
              <w:pStyle w:val="Geenafstand"/>
            </w:pPr>
            <w:r w:rsidRPr="00AC15D0">
              <w:t>Kan opdrachtgever inzicht geven in het verzuimpercentage van zowel Gemeente Zwolle als van het SSC ONS?</w:t>
            </w:r>
          </w:p>
        </w:tc>
        <w:tc>
          <w:tcPr>
            <w:tcW w:w="7513" w:type="dxa"/>
          </w:tcPr>
          <w:p w14:paraId="5370DFF7" w14:textId="06474141" w:rsidR="00AC15D0" w:rsidRDefault="00C84F45" w:rsidP="00F1386A">
            <w:pPr>
              <w:pStyle w:val="Geenafstand"/>
            </w:pPr>
            <w:r>
              <w:t>Zie antwoord vraag 2 voor gemeente Zwolle.</w:t>
            </w:r>
            <w:r w:rsidR="002F22F2">
              <w:t xml:space="preserve"> Voor SSC ONS is een aparte bijlage meegezonden met de verzuimpercentages getiteld </w:t>
            </w:r>
            <w:r w:rsidR="00753B73">
              <w:t>‘Gegevens SSC ONS’</w:t>
            </w:r>
          </w:p>
        </w:tc>
      </w:tr>
      <w:tr w:rsidR="00AC15D0" w14:paraId="54E5AD7F" w14:textId="77777777" w:rsidTr="00F1386A">
        <w:tc>
          <w:tcPr>
            <w:tcW w:w="567" w:type="dxa"/>
          </w:tcPr>
          <w:p w14:paraId="1D6CA5E9" w14:textId="77777777" w:rsidR="00AC15D0" w:rsidRDefault="00AC15D0" w:rsidP="00F1386A">
            <w:pPr>
              <w:pStyle w:val="Geenafstand"/>
            </w:pPr>
            <w:r>
              <w:t>8.</w:t>
            </w:r>
          </w:p>
        </w:tc>
        <w:tc>
          <w:tcPr>
            <w:tcW w:w="7230" w:type="dxa"/>
          </w:tcPr>
          <w:p w14:paraId="6C259CAE" w14:textId="77777777" w:rsidR="00AC15D0" w:rsidRDefault="00AC15D0" w:rsidP="00F1386A">
            <w:pPr>
              <w:pStyle w:val="Geenafstand"/>
            </w:pPr>
            <w:r w:rsidRPr="00AC15D0">
              <w:t>Kan opdrachtgever inzicht geven in het aantal medewerkers bij de gemeente Zwolle en het SSC ONS?</w:t>
            </w:r>
          </w:p>
        </w:tc>
        <w:tc>
          <w:tcPr>
            <w:tcW w:w="7513" w:type="dxa"/>
          </w:tcPr>
          <w:p w14:paraId="79F8B286" w14:textId="34790FF0" w:rsidR="00AC15D0" w:rsidRDefault="00473DE9" w:rsidP="00F1386A">
            <w:pPr>
              <w:pStyle w:val="Geenafstand"/>
            </w:pPr>
            <w:r>
              <w:t xml:space="preserve">Zie antwoord vraag 2 voor gemeente Zwolle. Voor SSC ONS is een aparte bijlage meegezonden met het aantal medewerkers getiteld </w:t>
            </w:r>
            <w:r w:rsidR="00753B73">
              <w:t>‘Gegevens SSC ONS’</w:t>
            </w:r>
          </w:p>
        </w:tc>
      </w:tr>
      <w:tr w:rsidR="00AC15D0" w14:paraId="5E7B35CD" w14:textId="77777777" w:rsidTr="00F1386A">
        <w:tc>
          <w:tcPr>
            <w:tcW w:w="567" w:type="dxa"/>
          </w:tcPr>
          <w:p w14:paraId="0A3DD3DB" w14:textId="77777777" w:rsidR="00AC15D0" w:rsidRDefault="00AC15D0" w:rsidP="00F1386A">
            <w:pPr>
              <w:pStyle w:val="Geenafstand"/>
            </w:pPr>
            <w:r>
              <w:t>9.</w:t>
            </w:r>
          </w:p>
        </w:tc>
        <w:tc>
          <w:tcPr>
            <w:tcW w:w="7230" w:type="dxa"/>
          </w:tcPr>
          <w:p w14:paraId="00F52F8F" w14:textId="77777777" w:rsidR="00AC15D0" w:rsidRDefault="00AC15D0" w:rsidP="00F1386A">
            <w:pPr>
              <w:pStyle w:val="Geenafstand"/>
            </w:pPr>
            <w:r w:rsidRPr="00AC15D0">
              <w:t>Hoeveel leidinggevenden zijn er werkzaam binnen de gemeente Zwolle en het SSC ONS en hoe taakvolwassen zijn deze leidinggevenden?</w:t>
            </w:r>
          </w:p>
        </w:tc>
        <w:tc>
          <w:tcPr>
            <w:tcW w:w="7513" w:type="dxa"/>
          </w:tcPr>
          <w:p w14:paraId="16CF5D7C" w14:textId="15D5FBA6" w:rsidR="00AC15D0" w:rsidRDefault="002F2946" w:rsidP="00F1386A">
            <w:pPr>
              <w:pStyle w:val="Geenafstand"/>
            </w:pPr>
            <w:r>
              <w:t>Voor gemeente Zwolle:</w:t>
            </w:r>
            <w:r w:rsidR="00A9278E">
              <w:t xml:space="preserve"> 68 personen die een vorm van een leidinggevende functie </w:t>
            </w:r>
            <w:r w:rsidR="003D6928">
              <w:t>bekleden binnen gemeente Zwolle.</w:t>
            </w:r>
          </w:p>
          <w:p w14:paraId="592E40DD" w14:textId="0AE6E048" w:rsidR="002F2946" w:rsidRDefault="002F2946" w:rsidP="00F1386A">
            <w:pPr>
              <w:pStyle w:val="Geenafstand"/>
            </w:pPr>
            <w:r>
              <w:t>Voor SSC ONS:</w:t>
            </w:r>
            <w:r w:rsidR="007E5F78">
              <w:t xml:space="preserve"> </w:t>
            </w:r>
            <w:r w:rsidR="006956E2">
              <w:t xml:space="preserve">Op dit moment zijn er 11 leidinggevenden, waarbij dit aantal </w:t>
            </w:r>
            <w:r w:rsidR="00753B73">
              <w:t xml:space="preserve">hoogstwaarschijnlijk </w:t>
            </w:r>
            <w:r w:rsidR="006956E2">
              <w:t>zal dalen naar 8.</w:t>
            </w:r>
          </w:p>
        </w:tc>
      </w:tr>
      <w:tr w:rsidR="00AC15D0" w14:paraId="15A3DB69" w14:textId="77777777" w:rsidTr="00F1386A">
        <w:tc>
          <w:tcPr>
            <w:tcW w:w="567" w:type="dxa"/>
          </w:tcPr>
          <w:p w14:paraId="37CBE4C5" w14:textId="77777777" w:rsidR="00AC15D0" w:rsidRDefault="00AC15D0" w:rsidP="00F1386A">
            <w:pPr>
              <w:pStyle w:val="Geenafstand"/>
            </w:pPr>
            <w:r>
              <w:t>10.</w:t>
            </w:r>
          </w:p>
        </w:tc>
        <w:tc>
          <w:tcPr>
            <w:tcW w:w="7230" w:type="dxa"/>
          </w:tcPr>
          <w:p w14:paraId="2414379A" w14:textId="77777777" w:rsidR="00AC15D0" w:rsidRDefault="00AC15D0" w:rsidP="00F1386A">
            <w:pPr>
              <w:pStyle w:val="Geenafstand"/>
            </w:pPr>
            <w:r w:rsidRPr="00AC15D0">
              <w:t>Bij 1. Inleiding: U vraagt of er interesse is in deelname aan een traditionele of een niet-traditionele aanbesteding (met meer inspanning van beide kanten). Kunt u aangeven waar u hier op doelt en waarin volgens u het/de verschil(</w:t>
            </w:r>
            <w:proofErr w:type="spellStart"/>
            <w:r w:rsidRPr="00AC15D0">
              <w:t>len</w:t>
            </w:r>
            <w:proofErr w:type="spellEnd"/>
            <w:r w:rsidRPr="00AC15D0">
              <w:t xml:space="preserve">) in aanbestedingsprocedure zit(ten)?  </w:t>
            </w:r>
          </w:p>
        </w:tc>
        <w:tc>
          <w:tcPr>
            <w:tcW w:w="7513" w:type="dxa"/>
          </w:tcPr>
          <w:p w14:paraId="5C1734DC" w14:textId="77777777" w:rsidR="00AC15D0" w:rsidRDefault="00AC15D0" w:rsidP="00F1386A">
            <w:pPr>
              <w:pStyle w:val="Geenafstand"/>
            </w:pPr>
            <w:r>
              <w:t xml:space="preserve">Aanbestedende dienst is op dit moment nog niet zeker welke oplossingen, mogelijkheden en innovaties er zijn binnen de markt. Als deze verder uiteenlopen dan wat op dit moment verwacht wordt, dan wil Aanbestedende dienst meer gebruik maken van de input, kennis en expertise van de markt om zo tot een betere overeenkomst te komen. </w:t>
            </w:r>
            <w:r>
              <w:lastRenderedPageBreak/>
              <w:t>Wanneer blijkt uit de uitkomsten van de Marktconsultatie dat de eerder genoemde aspecten niet of nauwelijks verschillen en door de Marktconsultatie de eisen en wensen duidelijk uitgekristalliseerd kunnen worden, dan zal Aanbestedende dienst op een traditionele wijze aanbesteden, doordat dan de nut en noodzaak van een niet-traditionele procedure laag is.</w:t>
            </w:r>
          </w:p>
          <w:p w14:paraId="4BB9EE28" w14:textId="736FBE03" w:rsidR="004B6F11" w:rsidRDefault="004B6F11" w:rsidP="00F1386A">
            <w:pPr>
              <w:pStyle w:val="Geenafstand"/>
            </w:pPr>
            <w:r>
              <w:t>De verschillen zitten in met name de manieren waarop dienstverleningen aangeboden kunnen/mogen worden</w:t>
            </w:r>
            <w:r w:rsidR="00C60B6A">
              <w:t xml:space="preserve"> en de mogelijkheden rondom de integrale samenwerking tussen de verschillende diensten en Aanbestedende diensten</w:t>
            </w:r>
            <w:r>
              <w:t xml:space="preserve">. Wanneer </w:t>
            </w:r>
            <w:r w:rsidR="00C60B6A">
              <w:t xml:space="preserve">bijvoorbeeld </w:t>
            </w:r>
            <w:r w:rsidR="009D757B">
              <w:t xml:space="preserve">blijkt </w:t>
            </w:r>
            <w:r w:rsidR="00AA770E">
              <w:t xml:space="preserve">door de Markconsultatie </w:t>
            </w:r>
            <w:r w:rsidR="009D757B">
              <w:t xml:space="preserve">dat er middels een Concurrentiegericht dialoog </w:t>
            </w:r>
            <w:r w:rsidR="00FA31C4">
              <w:t xml:space="preserve">beter bepaald kan worden </w:t>
            </w:r>
            <w:r w:rsidR="009D757B">
              <w:t>hoe schaarse dienstverleningen beter geëist kunnen worden door Aanbestedende dienst</w:t>
            </w:r>
            <w:r w:rsidR="00FA31C4">
              <w:t xml:space="preserve"> of andere manieren waarop schaarse dienstverleningen toch beter aangeboden kunnen worden, dan zal dit de voorkeur </w:t>
            </w:r>
            <w:r w:rsidR="00E0431D">
              <w:t>hebben</w:t>
            </w:r>
            <w:r w:rsidR="00FA31C4">
              <w:t xml:space="preserve"> voor Aanbestedende dienst. Hiermee voorkomt Aanbestedende dienst dat er veel geëist wordt van de markt</w:t>
            </w:r>
            <w:r w:rsidR="002B008C">
              <w:t xml:space="preserve">, maar dat dit na implementatie niet/nauwelijks conform afspraak geleverd kan worden. Door bijvoorbeeld het Dialoog aan </w:t>
            </w:r>
            <w:r w:rsidR="00C56665">
              <w:t>t</w:t>
            </w:r>
            <w:r w:rsidR="002B008C">
              <w:t xml:space="preserve">e gaan met een vooraf gemaakte selectie kan Aanbestedende dienst </w:t>
            </w:r>
            <w:r w:rsidR="00C56665">
              <w:t>een betere uitkomst realiseren.</w:t>
            </w:r>
          </w:p>
          <w:p w14:paraId="7FDF98A0" w14:textId="77777777" w:rsidR="00095C57" w:rsidRDefault="00C56665" w:rsidP="00F1386A">
            <w:pPr>
              <w:pStyle w:val="Geenafstand"/>
            </w:pPr>
            <w:r>
              <w:t>Hopelijk schetst dit een beter beeld van</w:t>
            </w:r>
            <w:r w:rsidR="00095C57">
              <w:t>:</w:t>
            </w:r>
          </w:p>
          <w:p w14:paraId="32373985" w14:textId="45410CCB" w:rsidR="008548C7" w:rsidRDefault="00095C57" w:rsidP="00095C57">
            <w:pPr>
              <w:pStyle w:val="Geenafstand"/>
              <w:numPr>
                <w:ilvl w:val="0"/>
                <w:numId w:val="1"/>
              </w:numPr>
            </w:pPr>
            <w:r>
              <w:t>H</w:t>
            </w:r>
            <w:r w:rsidR="00C56665">
              <w:t>et doel</w:t>
            </w:r>
            <w:r>
              <w:t xml:space="preserve"> (</w:t>
            </w:r>
            <w:r w:rsidR="008548C7">
              <w:t>ondanks problemen binnen de markt toch alles krijgen wat moet)</w:t>
            </w:r>
            <w:r w:rsidR="00A06227">
              <w:t>;</w:t>
            </w:r>
          </w:p>
          <w:p w14:paraId="36A5E736" w14:textId="4E8A4160" w:rsidR="00C56665" w:rsidRDefault="008548C7" w:rsidP="00095C57">
            <w:pPr>
              <w:pStyle w:val="Geenafstand"/>
              <w:numPr>
                <w:ilvl w:val="0"/>
                <w:numId w:val="1"/>
              </w:numPr>
            </w:pPr>
            <w:r>
              <w:t xml:space="preserve">En </w:t>
            </w:r>
            <w:r w:rsidR="00095C57">
              <w:t xml:space="preserve">waar volgens </w:t>
            </w:r>
            <w:r w:rsidR="00A06227">
              <w:t>Aanbestedende dienst</w:t>
            </w:r>
            <w:r w:rsidR="00095C57">
              <w:t xml:space="preserve"> de verschillen in zitten</w:t>
            </w:r>
            <w:r>
              <w:t xml:space="preserve"> (in plaats van een lijst eisen publiceren waarop ingeschreven kan worden, maar de markt in praktijk niet/nauwelijks aan kan voldoen</w:t>
            </w:r>
            <w:r w:rsidR="00C072E2">
              <w:t xml:space="preserve">, een contract samen met de markt realiseren wat werkbaar is voor beide partijen en </w:t>
            </w:r>
            <w:r w:rsidR="00923117">
              <w:t xml:space="preserve">een stevige overeenkomst met draagvlak aan beide kanten </w:t>
            </w:r>
            <w:r w:rsidR="00C072E2">
              <w:t>rondom Arbodienstverlening realiseren</w:t>
            </w:r>
            <w:r>
              <w:t>)</w:t>
            </w:r>
            <w:r w:rsidR="00095C57">
              <w:t>.</w:t>
            </w:r>
          </w:p>
        </w:tc>
      </w:tr>
      <w:tr w:rsidR="00AC15D0" w14:paraId="1D22960E" w14:textId="77777777" w:rsidTr="00F1386A">
        <w:tc>
          <w:tcPr>
            <w:tcW w:w="567" w:type="dxa"/>
          </w:tcPr>
          <w:p w14:paraId="4A2507FC" w14:textId="77777777" w:rsidR="00AC15D0" w:rsidRDefault="00AC15D0" w:rsidP="00F1386A">
            <w:pPr>
              <w:pStyle w:val="Geenafstand"/>
            </w:pPr>
            <w:r>
              <w:lastRenderedPageBreak/>
              <w:t>11.</w:t>
            </w:r>
          </w:p>
        </w:tc>
        <w:tc>
          <w:tcPr>
            <w:tcW w:w="7230" w:type="dxa"/>
          </w:tcPr>
          <w:p w14:paraId="09B03B45" w14:textId="77777777" w:rsidR="00AC15D0" w:rsidRDefault="00AC15D0" w:rsidP="00F1386A">
            <w:pPr>
              <w:pStyle w:val="Geenafstand"/>
            </w:pPr>
            <w:r w:rsidRPr="00AC15D0">
              <w:t>Bij B. Digitale ondersteuning &amp; rapportages: U vraagt hoe de markt een goed datafundament voor SSC ONS kan neerzetten die in lijn ligt met de data van gemeente Zwolle. Kunt u aangeven wat u exact bedoelt met een “datafundament” of wat daar het beoogde doel van is?</w:t>
            </w:r>
          </w:p>
        </w:tc>
        <w:tc>
          <w:tcPr>
            <w:tcW w:w="7513" w:type="dxa"/>
          </w:tcPr>
          <w:p w14:paraId="48DE8F0C" w14:textId="2582F8D1" w:rsidR="00AC15D0" w:rsidRDefault="00D2671E" w:rsidP="00F1386A">
            <w:pPr>
              <w:pStyle w:val="Geenafstand"/>
            </w:pPr>
            <w:r>
              <w:t>Het beoogd</w:t>
            </w:r>
            <w:r w:rsidR="0075128F">
              <w:t xml:space="preserve"> doel is dat er door de jaren heen, met de groei van SSC ONS, </w:t>
            </w:r>
            <w:r w:rsidR="005B3397">
              <w:t>ook op de data gestuurd kan worden. Daarnaast ervaart SSC ONS dat zij niet gezien worden als een aparte organisatie, maar als onderdeel van gemeente Zwolle. SSC ONS wil daarom ook in deze overeenko</w:t>
            </w:r>
            <w:r w:rsidR="009A1547">
              <w:t xml:space="preserve">mst realiseren dat zij als eigen organisatie, een eigen stevig datafundament krijgen, wat mee kan groeien </w:t>
            </w:r>
            <w:r w:rsidR="00D57FC7">
              <w:t>door de jaren heen en als aparte organisatie wordt behandeld in een apart jaarverslag/kwalitatieve analyse van de data.</w:t>
            </w:r>
          </w:p>
        </w:tc>
      </w:tr>
      <w:tr w:rsidR="00AC15D0" w14:paraId="46B390FD" w14:textId="77777777" w:rsidTr="00F1386A">
        <w:tc>
          <w:tcPr>
            <w:tcW w:w="567" w:type="dxa"/>
          </w:tcPr>
          <w:p w14:paraId="52E350A1" w14:textId="77777777" w:rsidR="00AC15D0" w:rsidRDefault="00AC15D0" w:rsidP="00F1386A">
            <w:pPr>
              <w:pStyle w:val="Geenafstand"/>
            </w:pPr>
            <w:r>
              <w:t>12.</w:t>
            </w:r>
          </w:p>
        </w:tc>
        <w:tc>
          <w:tcPr>
            <w:tcW w:w="7230" w:type="dxa"/>
          </w:tcPr>
          <w:p w14:paraId="75991D82" w14:textId="77777777" w:rsidR="00AC15D0" w:rsidRDefault="00AC15D0" w:rsidP="00F1386A">
            <w:pPr>
              <w:pStyle w:val="Geenafstand"/>
            </w:pPr>
            <w:r w:rsidRPr="00AC15D0">
              <w:t>Bij C. Beschikbaarheid en servicelevels: Hoe moeten wij “het bieden van een regionale bezetting binnen gemeenten” interpreteren?</w:t>
            </w:r>
          </w:p>
        </w:tc>
        <w:tc>
          <w:tcPr>
            <w:tcW w:w="7513" w:type="dxa"/>
          </w:tcPr>
          <w:p w14:paraId="0E0DE915" w14:textId="75CA282C" w:rsidR="00AC15D0" w:rsidRDefault="00686376" w:rsidP="00A74F97">
            <w:pPr>
              <w:pStyle w:val="Geenafstand"/>
              <w:tabs>
                <w:tab w:val="left" w:pos="1800"/>
              </w:tabs>
            </w:pPr>
            <w:r>
              <w:t>Arbodienstverlening gericht op de zieke medewerker vindt binnen de gemeente Zwolle</w:t>
            </w:r>
            <w:r w:rsidR="00B82770">
              <w:t xml:space="preserve"> of online</w:t>
            </w:r>
            <w:r>
              <w:t xml:space="preserve"> plaats. Gekeken op Serviceleve</w:t>
            </w:r>
            <w:r w:rsidR="00B82770">
              <w:t xml:space="preserve">l betekend dit </w:t>
            </w:r>
            <w:r>
              <w:t>dat Accountmanager</w:t>
            </w:r>
            <w:r w:rsidR="00154FB2">
              <w:t xml:space="preserve"> (of ander centraal aanspreekpunt)</w:t>
            </w:r>
            <w:r>
              <w:t xml:space="preserve"> </w:t>
            </w:r>
            <w:r w:rsidR="001D6D4F">
              <w:t>beschikbaar is voor een fysieke afspraak binnen de gemeente Zwolle</w:t>
            </w:r>
            <w:r w:rsidR="00154FB2">
              <w:t>.</w:t>
            </w:r>
          </w:p>
        </w:tc>
      </w:tr>
      <w:tr w:rsidR="00AC15D0" w14:paraId="6FD20099" w14:textId="77777777" w:rsidTr="00F1386A">
        <w:tc>
          <w:tcPr>
            <w:tcW w:w="567" w:type="dxa"/>
          </w:tcPr>
          <w:p w14:paraId="71CE02E3" w14:textId="77777777" w:rsidR="00AC15D0" w:rsidRDefault="00AC15D0" w:rsidP="00F1386A">
            <w:pPr>
              <w:pStyle w:val="Geenafstand"/>
            </w:pPr>
            <w:r>
              <w:t>13.</w:t>
            </w:r>
          </w:p>
        </w:tc>
        <w:tc>
          <w:tcPr>
            <w:tcW w:w="7230" w:type="dxa"/>
          </w:tcPr>
          <w:p w14:paraId="0751BB86" w14:textId="77777777" w:rsidR="00AC15D0" w:rsidRDefault="00AC15D0" w:rsidP="00F1386A">
            <w:pPr>
              <w:pStyle w:val="Geenafstand"/>
            </w:pPr>
            <w:r w:rsidRPr="00AC15D0">
              <w:t>Wanneer verwacht u de aanbesteding in de markt te zetten?</w:t>
            </w:r>
          </w:p>
        </w:tc>
        <w:tc>
          <w:tcPr>
            <w:tcW w:w="7513" w:type="dxa"/>
          </w:tcPr>
          <w:p w14:paraId="6593BD4C" w14:textId="34FC51C2" w:rsidR="00AC15D0" w:rsidRDefault="009E5C76" w:rsidP="00F1386A">
            <w:pPr>
              <w:pStyle w:val="Geenafstand"/>
            </w:pPr>
            <w:r>
              <w:t>Medio Juni/Medio Juli. Dit is afhankelijk van de uitkomsten van de Marktconsultatie en het interne besluitvormingsproces.</w:t>
            </w:r>
          </w:p>
        </w:tc>
      </w:tr>
    </w:tbl>
    <w:p w14:paraId="6D806865" w14:textId="77777777" w:rsidR="00AC15D0" w:rsidRPr="00424C2E" w:rsidRDefault="00AC15D0" w:rsidP="00AC15D0">
      <w:pPr>
        <w:pStyle w:val="Geenafstand"/>
      </w:pPr>
    </w:p>
    <w:sectPr w:rsidR="00AC15D0" w:rsidRPr="00424C2E" w:rsidSect="00AC15D0">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858D" w14:textId="77777777" w:rsidR="008A0978" w:rsidRDefault="008A0978" w:rsidP="00954A54">
      <w:pPr>
        <w:spacing w:after="0" w:line="240" w:lineRule="auto"/>
      </w:pPr>
      <w:r>
        <w:separator/>
      </w:r>
    </w:p>
  </w:endnote>
  <w:endnote w:type="continuationSeparator" w:id="0">
    <w:p w14:paraId="73BCDEFA" w14:textId="77777777" w:rsidR="008A0978" w:rsidRDefault="008A0978" w:rsidP="00954A54">
      <w:pPr>
        <w:spacing w:after="0" w:line="240" w:lineRule="auto"/>
      </w:pPr>
      <w:r>
        <w:continuationSeparator/>
      </w:r>
    </w:p>
  </w:endnote>
  <w:endnote w:type="continuationNotice" w:id="1">
    <w:p w14:paraId="67A56A4F" w14:textId="77777777" w:rsidR="00EE0AAF" w:rsidRDefault="00EE0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1E613" w14:textId="77777777" w:rsidR="008A0978" w:rsidRDefault="008A0978" w:rsidP="00954A54">
      <w:pPr>
        <w:spacing w:after="0" w:line="240" w:lineRule="auto"/>
      </w:pPr>
      <w:r>
        <w:separator/>
      </w:r>
    </w:p>
  </w:footnote>
  <w:footnote w:type="continuationSeparator" w:id="0">
    <w:p w14:paraId="192DCDF3" w14:textId="77777777" w:rsidR="008A0978" w:rsidRDefault="008A0978" w:rsidP="00954A54">
      <w:pPr>
        <w:spacing w:after="0" w:line="240" w:lineRule="auto"/>
      </w:pPr>
      <w:r>
        <w:continuationSeparator/>
      </w:r>
    </w:p>
  </w:footnote>
  <w:footnote w:type="continuationNotice" w:id="1">
    <w:p w14:paraId="4DBE05DF" w14:textId="77777777" w:rsidR="00EE0AAF" w:rsidRDefault="00EE0A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7E17" w14:textId="22349514" w:rsidR="00954A54" w:rsidRDefault="00954A54">
    <w:pPr>
      <w:pStyle w:val="Koptekst"/>
    </w:pPr>
    <w:r>
      <w:rPr>
        <w:noProof/>
      </w:rPr>
      <w:drawing>
        <wp:anchor distT="0" distB="0" distL="114300" distR="114300" simplePos="0" relativeHeight="251658241" behindDoc="0" locked="0" layoutInCell="1" allowOverlap="1" wp14:anchorId="773E090B" wp14:editId="72BFAAAF">
          <wp:simplePos x="0" y="0"/>
          <wp:positionH relativeFrom="margin">
            <wp:posOffset>7244715</wp:posOffset>
          </wp:positionH>
          <wp:positionV relativeFrom="paragraph">
            <wp:posOffset>-324485</wp:posOffset>
          </wp:positionV>
          <wp:extent cx="984738" cy="853440"/>
          <wp:effectExtent l="0" t="0" r="6350" b="3810"/>
          <wp:wrapNone/>
          <wp:docPr id="1606587569" name="Afbeelding 2" descr="Afbeelding met Lettertype, Graphics, logo,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87569" name="Afbeelding 2" descr="Afbeelding met Lettertype, Graphics, logo, grafische vormgeving&#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4738" cy="85344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nl-NL"/>
        <w14:ligatures w14:val="none"/>
      </w:rPr>
      <w:drawing>
        <wp:anchor distT="0" distB="0" distL="114300" distR="114300" simplePos="0" relativeHeight="251658240" behindDoc="0" locked="0" layoutInCell="1" allowOverlap="1" wp14:anchorId="6219FEB0" wp14:editId="6BE27824">
          <wp:simplePos x="0" y="0"/>
          <wp:positionH relativeFrom="margin">
            <wp:align>left</wp:align>
          </wp:positionH>
          <wp:positionV relativeFrom="paragraph">
            <wp:posOffset>-133985</wp:posOffset>
          </wp:positionV>
          <wp:extent cx="2194560" cy="579120"/>
          <wp:effectExtent l="0" t="0" r="0" b="0"/>
          <wp:wrapNone/>
          <wp:docPr id="317452475" name="Afbeelding 1" descr="Afbeelding met tekst, Lettertype, logo,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452475" name="Afbeelding 1" descr="Afbeelding met tekst, Lettertype, logo, schermopname&#10;&#10;Door AI gegenereerde inhoud is mogelijk onjuist."/>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4560" cy="5791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D13FE"/>
    <w:multiLevelType w:val="hybridMultilevel"/>
    <w:tmpl w:val="2D80CC34"/>
    <w:lvl w:ilvl="0" w:tplc="8A2C5EEE">
      <w:start w:val="17"/>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6453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5D0"/>
    <w:rsid w:val="00003662"/>
    <w:rsid w:val="000742D4"/>
    <w:rsid w:val="000802AE"/>
    <w:rsid w:val="00095C57"/>
    <w:rsid w:val="001260C3"/>
    <w:rsid w:val="001541DC"/>
    <w:rsid w:val="00154FB2"/>
    <w:rsid w:val="00195E4A"/>
    <w:rsid w:val="001D6D4F"/>
    <w:rsid w:val="002452EA"/>
    <w:rsid w:val="0024596C"/>
    <w:rsid w:val="002B008C"/>
    <w:rsid w:val="002C290F"/>
    <w:rsid w:val="002F22F2"/>
    <w:rsid w:val="002F2946"/>
    <w:rsid w:val="002F6179"/>
    <w:rsid w:val="00304628"/>
    <w:rsid w:val="00313ABA"/>
    <w:rsid w:val="00332AD7"/>
    <w:rsid w:val="00364C36"/>
    <w:rsid w:val="003A3ADF"/>
    <w:rsid w:val="003D6928"/>
    <w:rsid w:val="004013AF"/>
    <w:rsid w:val="00424C2E"/>
    <w:rsid w:val="00473DE9"/>
    <w:rsid w:val="00480CCB"/>
    <w:rsid w:val="004B6F11"/>
    <w:rsid w:val="005160A4"/>
    <w:rsid w:val="00564951"/>
    <w:rsid w:val="00577C29"/>
    <w:rsid w:val="0058634B"/>
    <w:rsid w:val="005B3397"/>
    <w:rsid w:val="005B405E"/>
    <w:rsid w:val="00686376"/>
    <w:rsid w:val="00690171"/>
    <w:rsid w:val="006956E2"/>
    <w:rsid w:val="006A3E90"/>
    <w:rsid w:val="006E59C9"/>
    <w:rsid w:val="006F0EA1"/>
    <w:rsid w:val="007240F9"/>
    <w:rsid w:val="00745E7E"/>
    <w:rsid w:val="0075128F"/>
    <w:rsid w:val="00753B73"/>
    <w:rsid w:val="00770A2F"/>
    <w:rsid w:val="00780E4F"/>
    <w:rsid w:val="007A1CF1"/>
    <w:rsid w:val="007A706B"/>
    <w:rsid w:val="007E5F78"/>
    <w:rsid w:val="007E65BE"/>
    <w:rsid w:val="008108BD"/>
    <w:rsid w:val="008548C7"/>
    <w:rsid w:val="00873B2B"/>
    <w:rsid w:val="008A0978"/>
    <w:rsid w:val="008D11F4"/>
    <w:rsid w:val="008F7CC4"/>
    <w:rsid w:val="00906D49"/>
    <w:rsid w:val="00923117"/>
    <w:rsid w:val="00954A54"/>
    <w:rsid w:val="00965371"/>
    <w:rsid w:val="009A1547"/>
    <w:rsid w:val="009D757B"/>
    <w:rsid w:val="009E5C76"/>
    <w:rsid w:val="00A06227"/>
    <w:rsid w:val="00A24D77"/>
    <w:rsid w:val="00A74F97"/>
    <w:rsid w:val="00A9278E"/>
    <w:rsid w:val="00AA770E"/>
    <w:rsid w:val="00AC15D0"/>
    <w:rsid w:val="00AC1A33"/>
    <w:rsid w:val="00B10AD3"/>
    <w:rsid w:val="00B82770"/>
    <w:rsid w:val="00B95FDD"/>
    <w:rsid w:val="00B97AB1"/>
    <w:rsid w:val="00C072E2"/>
    <w:rsid w:val="00C260DA"/>
    <w:rsid w:val="00C27C1E"/>
    <w:rsid w:val="00C56665"/>
    <w:rsid w:val="00C60B6A"/>
    <w:rsid w:val="00C84F45"/>
    <w:rsid w:val="00D2671E"/>
    <w:rsid w:val="00D46813"/>
    <w:rsid w:val="00D57FC7"/>
    <w:rsid w:val="00D7613C"/>
    <w:rsid w:val="00E0431D"/>
    <w:rsid w:val="00E40556"/>
    <w:rsid w:val="00EA5DDF"/>
    <w:rsid w:val="00ED6256"/>
    <w:rsid w:val="00EE0AAF"/>
    <w:rsid w:val="00F12530"/>
    <w:rsid w:val="00F1386A"/>
    <w:rsid w:val="00F15039"/>
    <w:rsid w:val="00F71B0C"/>
    <w:rsid w:val="00F871B1"/>
    <w:rsid w:val="00F96443"/>
    <w:rsid w:val="00FA31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87978"/>
  <w15:chartTrackingRefBased/>
  <w15:docId w15:val="{F35D68DC-B342-4797-A2BB-38C9447E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4C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24C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24C2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C2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4C2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4C2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4C2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4C2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4C2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4C2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4C2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4C2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4C2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4C2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4C2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4C2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4C2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4C2E"/>
    <w:rPr>
      <w:rFonts w:eastAsiaTheme="majorEastAsia" w:cstheme="majorBidi"/>
      <w:color w:val="272727" w:themeColor="text1" w:themeTint="D8"/>
    </w:rPr>
  </w:style>
  <w:style w:type="paragraph" w:styleId="Titel">
    <w:name w:val="Title"/>
    <w:basedOn w:val="Standaard"/>
    <w:next w:val="Standaard"/>
    <w:link w:val="TitelChar"/>
    <w:uiPriority w:val="10"/>
    <w:qFormat/>
    <w:rsid w:val="00424C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C2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C2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C2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4C2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C2E"/>
    <w:rPr>
      <w:i/>
      <w:iCs/>
      <w:color w:val="404040" w:themeColor="text1" w:themeTint="BF"/>
    </w:rPr>
  </w:style>
  <w:style w:type="paragraph" w:styleId="Lijstalinea">
    <w:name w:val="List Paragraph"/>
    <w:basedOn w:val="Standaard"/>
    <w:uiPriority w:val="34"/>
    <w:qFormat/>
    <w:rsid w:val="00424C2E"/>
    <w:pPr>
      <w:ind w:left="720"/>
      <w:contextualSpacing/>
    </w:pPr>
  </w:style>
  <w:style w:type="character" w:styleId="Intensievebenadrukking">
    <w:name w:val="Intense Emphasis"/>
    <w:basedOn w:val="Standaardalinea-lettertype"/>
    <w:uiPriority w:val="21"/>
    <w:qFormat/>
    <w:rsid w:val="00424C2E"/>
    <w:rPr>
      <w:i/>
      <w:iCs/>
      <w:color w:val="0F4761" w:themeColor="accent1" w:themeShade="BF"/>
    </w:rPr>
  </w:style>
  <w:style w:type="paragraph" w:styleId="Duidelijkcitaat">
    <w:name w:val="Intense Quote"/>
    <w:basedOn w:val="Standaard"/>
    <w:next w:val="Standaard"/>
    <w:link w:val="DuidelijkcitaatChar"/>
    <w:uiPriority w:val="30"/>
    <w:qFormat/>
    <w:rsid w:val="00424C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C2E"/>
    <w:rPr>
      <w:i/>
      <w:iCs/>
      <w:color w:val="0F4761" w:themeColor="accent1" w:themeShade="BF"/>
    </w:rPr>
  </w:style>
  <w:style w:type="character" w:styleId="Intensieveverwijzing">
    <w:name w:val="Intense Reference"/>
    <w:basedOn w:val="Standaardalinea-lettertype"/>
    <w:uiPriority w:val="32"/>
    <w:qFormat/>
    <w:rsid w:val="00424C2E"/>
    <w:rPr>
      <w:b/>
      <w:bCs/>
      <w:smallCaps/>
      <w:color w:val="0F4761" w:themeColor="accent1" w:themeShade="BF"/>
      <w:spacing w:val="5"/>
    </w:rPr>
  </w:style>
  <w:style w:type="table" w:styleId="Tabelraster">
    <w:name w:val="Table Grid"/>
    <w:basedOn w:val="Standaardtabel"/>
    <w:uiPriority w:val="39"/>
    <w:rsid w:val="00AC1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AC15D0"/>
    <w:pPr>
      <w:spacing w:after="0" w:line="240" w:lineRule="auto"/>
    </w:pPr>
  </w:style>
  <w:style w:type="paragraph" w:styleId="Koptekst">
    <w:name w:val="header"/>
    <w:basedOn w:val="Standaard"/>
    <w:link w:val="KoptekstChar"/>
    <w:uiPriority w:val="99"/>
    <w:unhideWhenUsed/>
    <w:rsid w:val="00954A5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54A54"/>
  </w:style>
  <w:style w:type="paragraph" w:styleId="Voettekst">
    <w:name w:val="footer"/>
    <w:basedOn w:val="Standaard"/>
    <w:link w:val="VoettekstChar"/>
    <w:uiPriority w:val="99"/>
    <w:unhideWhenUsed/>
    <w:rsid w:val="00954A5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54A54"/>
  </w:style>
  <w:style w:type="character" w:styleId="Verwijzingopmerking">
    <w:name w:val="annotation reference"/>
    <w:basedOn w:val="Standaardalinea-lettertype"/>
    <w:uiPriority w:val="99"/>
    <w:semiHidden/>
    <w:unhideWhenUsed/>
    <w:rsid w:val="00C260DA"/>
    <w:rPr>
      <w:sz w:val="16"/>
      <w:szCs w:val="16"/>
    </w:rPr>
  </w:style>
  <w:style w:type="paragraph" w:styleId="Tekstopmerking">
    <w:name w:val="annotation text"/>
    <w:basedOn w:val="Standaard"/>
    <w:link w:val="TekstopmerkingChar"/>
    <w:uiPriority w:val="99"/>
    <w:unhideWhenUsed/>
    <w:rsid w:val="00C260DA"/>
    <w:pPr>
      <w:spacing w:line="240" w:lineRule="auto"/>
    </w:pPr>
    <w:rPr>
      <w:sz w:val="20"/>
      <w:szCs w:val="20"/>
    </w:rPr>
  </w:style>
  <w:style w:type="character" w:customStyle="1" w:styleId="TekstopmerkingChar">
    <w:name w:val="Tekst opmerking Char"/>
    <w:basedOn w:val="Standaardalinea-lettertype"/>
    <w:link w:val="Tekstopmerking"/>
    <w:uiPriority w:val="99"/>
    <w:rsid w:val="00C260DA"/>
    <w:rPr>
      <w:sz w:val="20"/>
      <w:szCs w:val="20"/>
    </w:rPr>
  </w:style>
  <w:style w:type="paragraph" w:styleId="Onderwerpvanopmerking">
    <w:name w:val="annotation subject"/>
    <w:basedOn w:val="Tekstopmerking"/>
    <w:next w:val="Tekstopmerking"/>
    <w:link w:val="OnderwerpvanopmerkingChar"/>
    <w:uiPriority w:val="99"/>
    <w:semiHidden/>
    <w:unhideWhenUsed/>
    <w:rsid w:val="00C260DA"/>
    <w:rPr>
      <w:b/>
      <w:bCs/>
    </w:rPr>
  </w:style>
  <w:style w:type="character" w:customStyle="1" w:styleId="OnderwerpvanopmerkingChar">
    <w:name w:val="Onderwerp van opmerking Char"/>
    <w:basedOn w:val="TekstopmerkingChar"/>
    <w:link w:val="Onderwerpvanopmerking"/>
    <w:uiPriority w:val="99"/>
    <w:semiHidden/>
    <w:rsid w:val="00C260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cid:image003.jpg@01DB9A4A.3AA87EA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4" ma:contentTypeDescription="Een nieuw document maken." ma:contentTypeScope="" ma:versionID="3e5f4e7de9779dd2af4593c5927fe4a8">
  <xsd:schema xmlns:xsd="http://www.w3.org/2001/XMLSchema" xmlns:xs="http://www.w3.org/2001/XMLSchema" xmlns:p="http://schemas.microsoft.com/office/2006/metadata/properties" xmlns:ns2="53a6abda-90da-49fb-90ff-6b2b9e1bb81d" targetNamespace="http://schemas.microsoft.com/office/2006/metadata/properties" ma:root="true" ma:fieldsID="b84f95af0cdb6285d99604468d92a8ab"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8F44F7-89FB-470A-BAD9-D7E79D4C01B6}">
  <ds:schemaRefs>
    <ds:schemaRef ds:uri="http://schemas.microsoft.com/sharepoint/v3/contenttype/forms"/>
  </ds:schemaRefs>
</ds:datastoreItem>
</file>

<file path=customXml/itemProps2.xml><?xml version="1.0" encoding="utf-8"?>
<ds:datastoreItem xmlns:ds="http://schemas.openxmlformats.org/officeDocument/2006/customXml" ds:itemID="{E9833B44-EA7D-4F7A-A804-09E8482BDE15}">
  <ds:schemaRefs>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53a6abda-90da-49fb-90ff-6b2b9e1bb81d"/>
    <ds:schemaRef ds:uri="http://www.w3.org/XML/1998/namespace"/>
  </ds:schemaRefs>
</ds:datastoreItem>
</file>

<file path=customXml/itemProps3.xml><?xml version="1.0" encoding="utf-8"?>
<ds:datastoreItem xmlns:ds="http://schemas.openxmlformats.org/officeDocument/2006/customXml" ds:itemID="{8B222522-768C-467F-8679-08650528A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1267</Words>
  <Characters>6970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 Dekker</dc:creator>
  <cp:keywords/>
  <dc:description/>
  <cp:lastModifiedBy>Jur Dekker</cp:lastModifiedBy>
  <cp:revision>77</cp:revision>
  <dcterms:created xsi:type="dcterms:W3CDTF">2025-04-10T06:49:00Z</dcterms:created>
  <dcterms:modified xsi:type="dcterms:W3CDTF">2025-04-23T05:50:00Z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ies>
</file>